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E4" w:rsidRPr="000C0B0E" w:rsidRDefault="003613E4" w:rsidP="003613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3613E4" w:rsidRPr="000C0B0E" w:rsidRDefault="003613E4" w:rsidP="003613E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FD3123" w:rsidRDefault="00FD3123" w:rsidP="00FD3123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123" w:rsidRPr="00FD3123" w:rsidRDefault="00FD3123" w:rsidP="00FD3123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123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FD3123" w:rsidRPr="00FD3123" w:rsidRDefault="00FD3123" w:rsidP="00FD3123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123">
        <w:rPr>
          <w:rFonts w:ascii="Times New Roman" w:hAnsi="Times New Roman" w:cs="Times New Roman"/>
          <w:bCs/>
          <w:sz w:val="28"/>
          <w:szCs w:val="28"/>
        </w:rPr>
        <w:t xml:space="preserve">Зам. директора по </w:t>
      </w:r>
      <w:r w:rsidR="003613E4">
        <w:rPr>
          <w:rFonts w:ascii="Times New Roman" w:hAnsi="Times New Roman" w:cs="Times New Roman"/>
          <w:bCs/>
          <w:sz w:val="28"/>
          <w:szCs w:val="28"/>
        </w:rPr>
        <w:t>Н</w:t>
      </w:r>
      <w:r w:rsidRPr="00FD3123">
        <w:rPr>
          <w:rFonts w:ascii="Times New Roman" w:hAnsi="Times New Roman" w:cs="Times New Roman"/>
          <w:bCs/>
          <w:sz w:val="28"/>
          <w:szCs w:val="28"/>
        </w:rPr>
        <w:t>МР</w:t>
      </w:r>
    </w:p>
    <w:p w:rsidR="00FD3123" w:rsidRPr="00FD3123" w:rsidRDefault="00FD3123" w:rsidP="00FD3123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123">
        <w:rPr>
          <w:rFonts w:ascii="Times New Roman" w:hAnsi="Times New Roman" w:cs="Times New Roman"/>
          <w:bCs/>
          <w:sz w:val="28"/>
          <w:szCs w:val="28"/>
        </w:rPr>
        <w:t>_____________Н.В.Судденкова</w:t>
      </w:r>
    </w:p>
    <w:p w:rsidR="001F591B" w:rsidRPr="001F591B" w:rsidRDefault="001F591B" w:rsidP="001F591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591B" w:rsidRPr="001F591B" w:rsidRDefault="001F591B" w:rsidP="001F591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442B" w:rsidRPr="005B442B" w:rsidRDefault="001F591B" w:rsidP="005B442B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Контрольно-</w:t>
      </w:r>
      <w:r w:rsidR="00883E2E">
        <w:rPr>
          <w:rFonts w:ascii="Times New Roman" w:hAnsi="Times New Roman" w:cs="Times New Roman"/>
          <w:bCs/>
          <w:sz w:val="28"/>
          <w:szCs w:val="28"/>
        </w:rPr>
        <w:t>измерительные</w:t>
      </w:r>
      <w:r w:rsidRPr="001F59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материалы</w:t>
      </w:r>
      <w:r w:rsidR="00A845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442B" w:rsidRPr="005B442B">
        <w:rPr>
          <w:rFonts w:ascii="Times New Roman" w:hAnsi="Times New Roman" w:cs="Times New Roman"/>
          <w:bCs/>
          <w:sz w:val="28"/>
          <w:szCs w:val="28"/>
        </w:rPr>
        <w:t>дифференцированного</w:t>
      </w:r>
    </w:p>
    <w:p w:rsidR="001F591B" w:rsidRPr="001F591B" w:rsidRDefault="00A8454C" w:rsidP="001F59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зачета</w:t>
      </w:r>
      <w:r w:rsidR="005B44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по </w:t>
      </w:r>
      <w:r w:rsidR="005B442B">
        <w:rPr>
          <w:rFonts w:ascii="Times New Roman" w:hAnsi="Times New Roman" w:cs="Times New Roman"/>
          <w:sz w:val="28"/>
          <w:szCs w:val="28"/>
        </w:rPr>
        <w:t xml:space="preserve">учебной  </w:t>
      </w:r>
      <w:r w:rsidR="00947A49"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="00947A49" w:rsidRPr="00947A49"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  <w:r w:rsidR="001F591B">
        <w:rPr>
          <w:rFonts w:ascii="Times New Roman" w:hAnsi="Times New Roman" w:cs="Times New Roman"/>
          <w:sz w:val="28"/>
          <w:szCs w:val="28"/>
        </w:rPr>
        <w:t xml:space="preserve"> для студентов </w:t>
      </w:r>
      <w:r w:rsidR="00947A49">
        <w:rPr>
          <w:rFonts w:ascii="Times New Roman" w:hAnsi="Times New Roman" w:cs="Times New Roman"/>
          <w:sz w:val="28"/>
          <w:szCs w:val="28"/>
        </w:rPr>
        <w:t xml:space="preserve">1 </w:t>
      </w:r>
      <w:r w:rsidR="001F591B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947A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A49" w:rsidRPr="00947A49" w:rsidRDefault="00947A49" w:rsidP="00947A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специальности:</w:t>
      </w:r>
      <w:r w:rsidR="001F59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7A49">
        <w:rPr>
          <w:rFonts w:ascii="Times New Roman" w:hAnsi="Times New Roman" w:cs="Times New Roman"/>
          <w:sz w:val="28"/>
          <w:szCs w:val="28"/>
        </w:rPr>
        <w:t>151901 Технология машиностроения</w:t>
      </w:r>
    </w:p>
    <w:p w:rsidR="00947A49" w:rsidRPr="00947A49" w:rsidRDefault="00947A49" w:rsidP="00947A49">
      <w:pPr>
        <w:spacing w:line="360" w:lineRule="auto"/>
        <w:ind w:left="2520"/>
        <w:rPr>
          <w:rFonts w:ascii="Times New Roman" w:hAnsi="Times New Roman" w:cs="Times New Roman"/>
          <w:sz w:val="28"/>
          <w:szCs w:val="28"/>
        </w:rPr>
      </w:pPr>
      <w:r w:rsidRPr="00947A49">
        <w:rPr>
          <w:rFonts w:ascii="Times New Roman" w:hAnsi="Times New Roman" w:cs="Times New Roman"/>
          <w:sz w:val="28"/>
          <w:szCs w:val="28"/>
        </w:rPr>
        <w:t>200111 Радиоэлектронные приборные устройства</w:t>
      </w:r>
    </w:p>
    <w:p w:rsidR="00947A49" w:rsidRPr="00947A49" w:rsidRDefault="005476D8" w:rsidP="00947A49">
      <w:pPr>
        <w:spacing w:line="360" w:lineRule="auto"/>
        <w:ind w:left="2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200105 Авиационные приборные</w:t>
      </w:r>
      <w:r w:rsidR="00FD3123">
        <w:rPr>
          <w:rFonts w:ascii="Times New Roman" w:hAnsi="Times New Roman" w:cs="Times New Roman"/>
          <w:sz w:val="28"/>
          <w:szCs w:val="28"/>
        </w:rPr>
        <w:t xml:space="preserve"> комплексы</w:t>
      </w:r>
    </w:p>
    <w:p w:rsidR="00947A49" w:rsidRPr="00947A49" w:rsidRDefault="00947A49" w:rsidP="00947A49">
      <w:pPr>
        <w:spacing w:line="360" w:lineRule="auto"/>
        <w:ind w:left="2520"/>
        <w:rPr>
          <w:rFonts w:ascii="Times New Roman" w:hAnsi="Times New Roman" w:cs="Times New Roman"/>
          <w:sz w:val="28"/>
          <w:szCs w:val="28"/>
        </w:rPr>
      </w:pPr>
      <w:r w:rsidRPr="00947A49">
        <w:rPr>
          <w:rFonts w:ascii="Times New Roman" w:hAnsi="Times New Roman" w:cs="Times New Roman"/>
          <w:sz w:val="28"/>
          <w:szCs w:val="28"/>
        </w:rPr>
        <w:t>261701 Полиграфическое производство</w:t>
      </w:r>
    </w:p>
    <w:p w:rsidR="001F591B" w:rsidRDefault="00947A49" w:rsidP="00947A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7A49">
        <w:rPr>
          <w:rFonts w:ascii="Times New Roman" w:hAnsi="Times New Roman" w:cs="Times New Roman"/>
          <w:sz w:val="28"/>
          <w:szCs w:val="28"/>
        </w:rPr>
        <w:t>140101 Тепловые электрические станции</w:t>
      </w:r>
    </w:p>
    <w:p w:rsidR="00947A49" w:rsidRDefault="00947A49" w:rsidP="00947A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230115 Программирование в компьютерных системах</w:t>
      </w:r>
    </w:p>
    <w:p w:rsidR="00947A49" w:rsidRPr="00947A49" w:rsidRDefault="00947A49" w:rsidP="00947A4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230113 Компьютерные системы и комплексы</w:t>
      </w:r>
    </w:p>
    <w:p w:rsidR="001F591B" w:rsidRPr="001F591B" w:rsidRDefault="001F591B" w:rsidP="001F59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91B" w:rsidRPr="001F591B" w:rsidRDefault="001F591B" w:rsidP="001F591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00B" w:rsidRDefault="00D5700B" w:rsidP="001F591B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591B" w:rsidRPr="001F591B" w:rsidRDefault="001F591B" w:rsidP="001F591B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591B">
        <w:rPr>
          <w:rFonts w:ascii="Times New Roman" w:hAnsi="Times New Roman" w:cs="Times New Roman"/>
          <w:bCs/>
          <w:sz w:val="28"/>
          <w:szCs w:val="28"/>
        </w:rPr>
        <w:t>Смоленск</w:t>
      </w:r>
      <w:r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3613E4">
        <w:rPr>
          <w:rFonts w:ascii="Times New Roman" w:hAnsi="Times New Roman" w:cs="Times New Roman"/>
          <w:bCs/>
          <w:sz w:val="28"/>
          <w:szCs w:val="28"/>
        </w:rPr>
        <w:t>4</w:t>
      </w:r>
      <w:r w:rsidRPr="001F59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3123" w:rsidRPr="00FD3123" w:rsidRDefault="00FD3123" w:rsidP="00FD3123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3123">
        <w:rPr>
          <w:rFonts w:ascii="Times New Roman" w:hAnsi="Times New Roman" w:cs="Times New Roman"/>
          <w:b w:val="0"/>
          <w:sz w:val="28"/>
          <w:szCs w:val="28"/>
        </w:rPr>
        <w:lastRenderedPageBreak/>
        <w:t>Комплект контрольно-</w:t>
      </w:r>
      <w:r>
        <w:rPr>
          <w:rFonts w:ascii="Times New Roman" w:hAnsi="Times New Roman" w:cs="Times New Roman"/>
          <w:b w:val="0"/>
          <w:sz w:val="28"/>
          <w:szCs w:val="28"/>
        </w:rPr>
        <w:t>измерительных</w:t>
      </w:r>
      <w:r w:rsidRPr="00FD31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материалов</w:t>
      </w:r>
      <w:r w:rsidRPr="00FD31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дисциплине </w:t>
      </w:r>
      <w:r w:rsidRPr="00FD3123">
        <w:rPr>
          <w:rFonts w:ascii="Times New Roman" w:hAnsi="Times New Roman" w:cs="Times New Roman"/>
          <w:b w:val="0"/>
          <w:sz w:val="28"/>
          <w:szCs w:val="28"/>
          <w:u w:val="single"/>
        </w:rPr>
        <w:t>Математика</w:t>
      </w:r>
      <w:r w:rsidRPr="00FD3123">
        <w:rPr>
          <w:rFonts w:ascii="Times New Roman" w:hAnsi="Times New Roman" w:cs="Times New Roman"/>
          <w:b w:val="0"/>
          <w:sz w:val="28"/>
          <w:szCs w:val="28"/>
        </w:rPr>
        <w:t xml:space="preserve"> разработан на основе  примерной программы учебной дисциплины Математика для профессий начального профессионального образования и специальностей среднего профессионального образования</w:t>
      </w:r>
    </w:p>
    <w:p w:rsidR="00FD3123" w:rsidRPr="00FD3123" w:rsidRDefault="00FD3123" w:rsidP="00FD3123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3613E4" w:rsidRPr="000C0B0E" w:rsidRDefault="003613E4" w:rsidP="0036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Организация разработчик: Областное государственное бюджетное профессиональное образовательное учреждение «Смоленская академия професси</w:t>
      </w:r>
      <w:r w:rsidRPr="000C0B0E">
        <w:rPr>
          <w:rFonts w:ascii="Times New Roman" w:hAnsi="Times New Roman" w:cs="Times New Roman"/>
          <w:sz w:val="28"/>
          <w:szCs w:val="28"/>
        </w:rPr>
        <w:t>о</w:t>
      </w:r>
      <w:r w:rsidRPr="000C0B0E">
        <w:rPr>
          <w:rFonts w:ascii="Times New Roman" w:hAnsi="Times New Roman" w:cs="Times New Roman"/>
          <w:sz w:val="28"/>
          <w:szCs w:val="28"/>
        </w:rPr>
        <w:t>нального образования» (ОГБПОУ СмолАПО)</w:t>
      </w:r>
    </w:p>
    <w:p w:rsidR="00FD3123" w:rsidRPr="00FD3123" w:rsidRDefault="00FD3123" w:rsidP="00FD3123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FD3123" w:rsidRPr="00FD3123" w:rsidRDefault="00FD3123" w:rsidP="00FD3123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3123">
        <w:rPr>
          <w:rFonts w:ascii="Times New Roman" w:hAnsi="Times New Roman" w:cs="Times New Roman"/>
          <w:b w:val="0"/>
          <w:sz w:val="28"/>
          <w:szCs w:val="28"/>
        </w:rPr>
        <w:t>Разработчик: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Степкова Н.Ф., Чернышева Л.В., Панина Н.В., Кириллова М.А., преподаватели</w:t>
      </w:r>
      <w:r w:rsidRPr="00FD3123">
        <w:rPr>
          <w:rFonts w:ascii="Times New Roman" w:hAnsi="Times New Roman" w:cs="Times New Roman"/>
          <w:b w:val="0"/>
          <w:sz w:val="28"/>
          <w:szCs w:val="28"/>
        </w:rPr>
        <w:t xml:space="preserve"> дисциплин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общеобразовательного цикла</w:t>
      </w:r>
    </w:p>
    <w:p w:rsidR="00FD3123" w:rsidRPr="00FD3123" w:rsidRDefault="00FD3123" w:rsidP="00FD3123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3613E4" w:rsidRPr="000C0B0E" w:rsidRDefault="003613E4" w:rsidP="003613E4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 заседании кафедры МТПиПБ</w:t>
      </w:r>
    </w:p>
    <w:p w:rsidR="003613E4" w:rsidRPr="000C0B0E" w:rsidRDefault="003613E4" w:rsidP="003613E4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3613E4" w:rsidRPr="000C0B0E" w:rsidRDefault="003613E4" w:rsidP="003613E4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613E4" w:rsidRPr="000C0B0E" w:rsidRDefault="003613E4" w:rsidP="003613E4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3613E4" w:rsidRPr="000C0B0E" w:rsidRDefault="003613E4" w:rsidP="003613E4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1F591B" w:rsidRPr="001F591B" w:rsidRDefault="001F591B" w:rsidP="00FD3123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FD3123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" w:name="_Toc307286506"/>
      <w:bookmarkStart w:id="2" w:name="_Toc314486952"/>
      <w:r w:rsidRPr="001F591B">
        <w:rPr>
          <w:rFonts w:ascii="Times New Roman" w:hAnsi="Times New Roman" w:cs="Times New Roman"/>
          <w:b w:val="0"/>
          <w:sz w:val="28"/>
          <w:szCs w:val="28"/>
        </w:rPr>
        <w:lastRenderedPageBreak/>
        <w:t>I. Паспорт комплекта контрольно-</w:t>
      </w:r>
      <w:r w:rsidR="00FD3123">
        <w:rPr>
          <w:rFonts w:ascii="Times New Roman" w:hAnsi="Times New Roman" w:cs="Times New Roman"/>
          <w:b w:val="0"/>
          <w:sz w:val="28"/>
          <w:szCs w:val="28"/>
        </w:rPr>
        <w:t>измерительных</w:t>
      </w:r>
      <w:r w:rsidRPr="001F59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End w:id="1"/>
      <w:bookmarkEnd w:id="2"/>
      <w:r w:rsidR="00A8454C">
        <w:rPr>
          <w:rFonts w:ascii="Times New Roman" w:hAnsi="Times New Roman" w:cs="Times New Roman"/>
          <w:b w:val="0"/>
          <w:sz w:val="28"/>
          <w:szCs w:val="28"/>
        </w:rPr>
        <w:t xml:space="preserve"> материалов</w:t>
      </w:r>
    </w:p>
    <w:p w:rsidR="001F591B" w:rsidRPr="001F591B" w:rsidRDefault="001F591B" w:rsidP="002D341B">
      <w:pPr>
        <w:pStyle w:val="2"/>
        <w:spacing w:before="0" w:after="0" w:line="360" w:lineRule="auto"/>
        <w:rPr>
          <w:rFonts w:ascii="Times New Roman" w:hAnsi="Times New Roman" w:cs="Times New Roman"/>
          <w:b w:val="0"/>
          <w:i w:val="0"/>
          <w:iCs w:val="0"/>
        </w:rPr>
      </w:pPr>
      <w:bookmarkStart w:id="3" w:name="_Toc314486953"/>
      <w:r w:rsidRPr="001F591B">
        <w:rPr>
          <w:rFonts w:ascii="Times New Roman" w:hAnsi="Times New Roman" w:cs="Times New Roman"/>
          <w:b w:val="0"/>
          <w:i w:val="0"/>
          <w:iCs w:val="0"/>
        </w:rPr>
        <w:t>1.1. Область применения</w:t>
      </w:r>
      <w:bookmarkEnd w:id="3"/>
    </w:p>
    <w:p w:rsidR="0029450E" w:rsidRPr="00947A49" w:rsidRDefault="00A8454C" w:rsidP="002D341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3F5E">
        <w:rPr>
          <w:rFonts w:ascii="Times New Roman" w:hAnsi="Times New Roman" w:cs="Times New Roman"/>
          <w:sz w:val="28"/>
          <w:szCs w:val="28"/>
        </w:rPr>
        <w:t>Контрольно-</w:t>
      </w:r>
      <w:r w:rsidR="00883E2E">
        <w:rPr>
          <w:rFonts w:ascii="Times New Roman" w:hAnsi="Times New Roman" w:cs="Times New Roman"/>
          <w:sz w:val="28"/>
          <w:szCs w:val="28"/>
        </w:rPr>
        <w:t>измерительные</w:t>
      </w:r>
      <w:r w:rsidR="00643F5E">
        <w:rPr>
          <w:rFonts w:ascii="Times New Roman" w:hAnsi="Times New Roman" w:cs="Times New Roman"/>
          <w:sz w:val="28"/>
          <w:szCs w:val="28"/>
        </w:rPr>
        <w:t xml:space="preserve"> материалы 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643F5E">
        <w:rPr>
          <w:rFonts w:ascii="Times New Roman" w:hAnsi="Times New Roman" w:cs="Times New Roman"/>
          <w:sz w:val="28"/>
          <w:szCs w:val="28"/>
        </w:rPr>
        <w:t xml:space="preserve">ы 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 для проверки результатов освоения </w:t>
      </w:r>
      <w:r w:rsidR="00513AF5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643F5E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29450E" w:rsidRPr="0029450E"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  <w:r w:rsidR="00643F5E">
        <w:rPr>
          <w:rFonts w:ascii="Times New Roman" w:hAnsi="Times New Roman" w:cs="Times New Roman"/>
          <w:sz w:val="28"/>
          <w:szCs w:val="28"/>
        </w:rPr>
        <w:t xml:space="preserve"> </w:t>
      </w:r>
      <w:r w:rsidR="00883E2E">
        <w:rPr>
          <w:rFonts w:ascii="Times New Roman" w:hAnsi="Times New Roman" w:cs="Times New Roman"/>
          <w:sz w:val="28"/>
          <w:szCs w:val="28"/>
        </w:rPr>
        <w:t xml:space="preserve">для специальностей технического профиля </w:t>
      </w:r>
      <w:r w:rsidR="001F591B" w:rsidRPr="001F591B">
        <w:rPr>
          <w:rFonts w:ascii="Times New Roman" w:hAnsi="Times New Roman" w:cs="Times New Roman"/>
          <w:sz w:val="28"/>
          <w:szCs w:val="28"/>
        </w:rPr>
        <w:t>основн</w:t>
      </w:r>
      <w:r w:rsidR="00883E2E">
        <w:rPr>
          <w:rFonts w:ascii="Times New Roman" w:hAnsi="Times New Roman" w:cs="Times New Roman"/>
          <w:sz w:val="28"/>
          <w:szCs w:val="28"/>
        </w:rPr>
        <w:t>ых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883E2E">
        <w:rPr>
          <w:rFonts w:ascii="Times New Roman" w:hAnsi="Times New Roman" w:cs="Times New Roman"/>
          <w:sz w:val="28"/>
          <w:szCs w:val="28"/>
        </w:rPr>
        <w:t>ых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883E2E">
        <w:rPr>
          <w:rFonts w:ascii="Times New Roman" w:hAnsi="Times New Roman" w:cs="Times New Roman"/>
          <w:sz w:val="28"/>
          <w:szCs w:val="28"/>
        </w:rPr>
        <w:t>ых программ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 (далее ОПОП) по специальност</w:t>
      </w:r>
      <w:r w:rsidR="00883E2E">
        <w:rPr>
          <w:rFonts w:ascii="Times New Roman" w:hAnsi="Times New Roman" w:cs="Times New Roman"/>
          <w:sz w:val="28"/>
          <w:szCs w:val="28"/>
        </w:rPr>
        <w:t>ям</w:t>
      </w:r>
      <w:r w:rsidR="001F591B" w:rsidRPr="001F591B">
        <w:rPr>
          <w:rFonts w:ascii="Times New Roman" w:hAnsi="Times New Roman" w:cs="Times New Roman"/>
          <w:sz w:val="28"/>
          <w:szCs w:val="28"/>
        </w:rPr>
        <w:t xml:space="preserve">  СПО</w:t>
      </w:r>
      <w:r w:rsidR="00883E2E">
        <w:rPr>
          <w:rFonts w:ascii="Times New Roman" w:hAnsi="Times New Roman" w:cs="Times New Roman"/>
          <w:sz w:val="28"/>
          <w:szCs w:val="28"/>
        </w:rPr>
        <w:t>:</w:t>
      </w:r>
      <w:r w:rsidR="0029450E">
        <w:rPr>
          <w:rFonts w:ascii="Times New Roman" w:hAnsi="Times New Roman" w:cs="Times New Roman"/>
          <w:sz w:val="28"/>
          <w:szCs w:val="28"/>
        </w:rPr>
        <w:t xml:space="preserve"> </w:t>
      </w:r>
      <w:r w:rsidR="0029450E" w:rsidRPr="00947A49">
        <w:rPr>
          <w:rFonts w:ascii="Times New Roman" w:hAnsi="Times New Roman" w:cs="Times New Roman"/>
          <w:sz w:val="28"/>
          <w:szCs w:val="28"/>
        </w:rPr>
        <w:t>151901 Технология машиностроения</w:t>
      </w:r>
      <w:r w:rsidR="0029450E">
        <w:rPr>
          <w:rFonts w:ascii="Times New Roman" w:hAnsi="Times New Roman" w:cs="Times New Roman"/>
          <w:sz w:val="28"/>
          <w:szCs w:val="28"/>
        </w:rPr>
        <w:t xml:space="preserve">, </w:t>
      </w:r>
      <w:r w:rsidR="0029450E" w:rsidRPr="00947A49">
        <w:rPr>
          <w:rFonts w:ascii="Times New Roman" w:hAnsi="Times New Roman" w:cs="Times New Roman"/>
          <w:sz w:val="28"/>
          <w:szCs w:val="28"/>
        </w:rPr>
        <w:t>200111 Радиоэлектронные приборные устройства</w:t>
      </w:r>
      <w:r w:rsidR="0029450E">
        <w:rPr>
          <w:rFonts w:ascii="Times New Roman" w:hAnsi="Times New Roman" w:cs="Times New Roman"/>
          <w:sz w:val="28"/>
          <w:szCs w:val="28"/>
        </w:rPr>
        <w:t xml:space="preserve">, </w:t>
      </w:r>
      <w:r w:rsidR="005476D8">
        <w:rPr>
          <w:rFonts w:ascii="Times New Roman" w:hAnsi="Times New Roman" w:cs="Times New Roman"/>
          <w:sz w:val="28"/>
          <w:szCs w:val="28"/>
        </w:rPr>
        <w:t xml:space="preserve">200105 Авиационные приборные </w:t>
      </w:r>
      <w:r w:rsidR="00FD3123" w:rsidRPr="00FD3123">
        <w:rPr>
          <w:rFonts w:ascii="Times New Roman" w:hAnsi="Times New Roman" w:cs="Times New Roman"/>
          <w:sz w:val="28"/>
          <w:szCs w:val="28"/>
        </w:rPr>
        <w:t>комплексы</w:t>
      </w:r>
      <w:r w:rsidR="0029450E">
        <w:rPr>
          <w:rFonts w:ascii="Times New Roman" w:hAnsi="Times New Roman" w:cs="Times New Roman"/>
          <w:sz w:val="28"/>
          <w:szCs w:val="28"/>
        </w:rPr>
        <w:t xml:space="preserve">, </w:t>
      </w:r>
      <w:r w:rsidR="0029450E" w:rsidRPr="00947A49">
        <w:rPr>
          <w:rFonts w:ascii="Times New Roman" w:hAnsi="Times New Roman" w:cs="Times New Roman"/>
          <w:sz w:val="28"/>
          <w:szCs w:val="28"/>
        </w:rPr>
        <w:t>261701 Полиграфическое производство</w:t>
      </w:r>
      <w:r w:rsidR="0029450E">
        <w:rPr>
          <w:rFonts w:ascii="Times New Roman" w:hAnsi="Times New Roman" w:cs="Times New Roman"/>
          <w:sz w:val="28"/>
          <w:szCs w:val="28"/>
        </w:rPr>
        <w:t xml:space="preserve">, </w:t>
      </w:r>
      <w:r w:rsidR="0029450E" w:rsidRPr="00947A49">
        <w:rPr>
          <w:rFonts w:ascii="Times New Roman" w:hAnsi="Times New Roman" w:cs="Times New Roman"/>
          <w:sz w:val="28"/>
          <w:szCs w:val="28"/>
        </w:rPr>
        <w:t>140101 Тепловые электрические станции</w:t>
      </w:r>
      <w:r w:rsidR="0029450E">
        <w:rPr>
          <w:rFonts w:ascii="Times New Roman" w:hAnsi="Times New Roman" w:cs="Times New Roman"/>
          <w:sz w:val="28"/>
          <w:szCs w:val="28"/>
        </w:rPr>
        <w:t>, 230115 Программирование в компьютерных системах, 230113 Компьютерные системы и комплексы.</w:t>
      </w:r>
    </w:p>
    <w:p w:rsidR="00643F5E" w:rsidRPr="00643F5E" w:rsidRDefault="001F591B" w:rsidP="0029450E">
      <w:pPr>
        <w:jc w:val="both"/>
        <w:rPr>
          <w:rFonts w:ascii="Times New Roman" w:hAnsi="Times New Roman" w:cs="Times New Roman"/>
          <w:sz w:val="28"/>
          <w:szCs w:val="28"/>
        </w:rPr>
      </w:pPr>
      <w:r w:rsidRPr="001F591B">
        <w:rPr>
          <w:rFonts w:ascii="Times New Roman" w:hAnsi="Times New Roman" w:cs="Times New Roman"/>
          <w:sz w:val="28"/>
          <w:szCs w:val="28"/>
        </w:rPr>
        <w:t xml:space="preserve"> </w:t>
      </w:r>
      <w:r w:rsidR="00643F5E">
        <w:rPr>
          <w:rFonts w:ascii="Times New Roman" w:hAnsi="Times New Roman" w:cs="Times New Roman"/>
          <w:sz w:val="28"/>
          <w:szCs w:val="28"/>
        </w:rPr>
        <w:t>1.2.</w:t>
      </w:r>
      <w:r w:rsidR="00643F5E" w:rsidRPr="00643F5E">
        <w:rPr>
          <w:rFonts w:ascii="Times New Roman" w:hAnsi="Times New Roman" w:cs="Times New Roman"/>
          <w:sz w:val="28"/>
          <w:szCs w:val="28"/>
        </w:rPr>
        <w:t xml:space="preserve"> Освоение умений и усвоение знаний: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4393"/>
      </w:tblGrid>
      <w:tr w:rsidR="00643F5E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5E" w:rsidRPr="00643F5E" w:rsidRDefault="00643F5E" w:rsidP="00011C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3F5E">
              <w:rPr>
                <w:rFonts w:ascii="Times New Roman" w:hAnsi="Times New Roman" w:cs="Times New Roman"/>
                <w:b/>
                <w:bCs/>
              </w:rPr>
              <w:t>Освоенные умения, усвоенные знания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5E" w:rsidRPr="00643F5E" w:rsidRDefault="00643F5E" w:rsidP="00011C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3F5E">
              <w:rPr>
                <w:rFonts w:ascii="Times New Roman" w:hAnsi="Times New Roman" w:cs="Times New Roman"/>
                <w:b/>
                <w:bCs/>
              </w:rPr>
              <w:t>Показатели оценки результата</w:t>
            </w:r>
          </w:p>
        </w:tc>
      </w:tr>
      <w:tr w:rsidR="00643F5E" w:rsidRPr="00643F5E" w:rsidTr="00CB569F">
        <w:trPr>
          <w:trHeight w:val="187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5E" w:rsidRPr="00643F5E" w:rsidRDefault="00643F5E" w:rsidP="00CB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3F5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5E" w:rsidRPr="00643F5E" w:rsidRDefault="00643F5E" w:rsidP="00CB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3F5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 над числами, сочетая устные</w:t>
            </w:r>
            <w:r w:rsidRPr="00CB5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и письменные приемы; сравнивать числовые выражения;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Pr="00643F5E" w:rsidRDefault="00425214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65BCB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выбора метода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выполнения арифметических операций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находить значения корня, степени, логарифма, на основе определения;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Pr="00643F5E" w:rsidRDefault="00425214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11C4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выбора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формул условию задания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выражений, применяя формулы, связанные со свойствами степеней, логарифмов, тригонометрических функций;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Default="00425214" w:rsidP="0042521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правильность выбранных формул условию задач</w:t>
            </w:r>
          </w:p>
          <w:p w:rsidR="00D5700B" w:rsidRDefault="00D5700B" w:rsidP="0042521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1C4E" w:rsidRPr="00643F5E" w:rsidRDefault="00011C4E" w:rsidP="0042521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правильность вычислений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строить графики изученных функций, иллюстрировать по графику свойства элементарных функций;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Default="00425214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11C4E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соблюдения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5BCB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построения графиков функции</w:t>
            </w:r>
          </w:p>
          <w:p w:rsidR="00D5700B" w:rsidRDefault="00D5700B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1C4E" w:rsidRPr="00643F5E" w:rsidRDefault="00011C4E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правильность чтения графиков функции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системы;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Default="00425214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точность выбора метода решения уравнений и неравенств</w:t>
            </w:r>
          </w:p>
          <w:p w:rsidR="00D5700B" w:rsidRDefault="00D5700B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1C4E" w:rsidRPr="00643F5E" w:rsidRDefault="00011C4E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правильность вычисления результата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использовать графический метод решения уравнений и неравенств;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Pr="00643F5E" w:rsidRDefault="00425214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11C4E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реализации алгоритма графического метода решения уравнений и неравенств</w:t>
            </w:r>
          </w:p>
        </w:tc>
      </w:tr>
      <w:tr w:rsidR="00CB569F" w:rsidRPr="00643F5E" w:rsidTr="00CB569F"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9F" w:rsidRPr="00CB569F" w:rsidRDefault="00CB569F" w:rsidP="00CB5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69F">
              <w:rPr>
                <w:rFonts w:ascii="Times New Roman" w:hAnsi="Times New Roman" w:cs="Times New Roman"/>
                <w:sz w:val="24"/>
                <w:szCs w:val="24"/>
              </w:rPr>
              <w:t>изображать на координатной плоскости решения уравнений.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F" w:rsidRPr="00643F5E" w:rsidRDefault="00425214" w:rsidP="00011C4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точность изображения </w:t>
            </w:r>
            <w:r w:rsidR="00011C4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уравнения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4A38EF" w:rsidRDefault="001E0061" w:rsidP="001E0061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238BE" w:rsidRPr="001E0061" w:rsidRDefault="001238BE" w:rsidP="002D341B">
      <w:pPr>
        <w:pStyle w:val="a4"/>
        <w:keepNext/>
        <w:numPr>
          <w:ilvl w:val="1"/>
          <w:numId w:val="2"/>
        </w:numPr>
        <w:spacing w:after="0" w:line="36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4" w:name="_Toc314034637"/>
      <w:bookmarkStart w:id="5" w:name="_Toc307286509"/>
      <w:r w:rsidRPr="001E006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Система контроля и оценки освоения программы учебной дисциплины</w:t>
      </w:r>
      <w:bookmarkEnd w:id="4"/>
      <w:r w:rsidRPr="001E006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454C" w:rsidRPr="001E0061" w:rsidRDefault="001238BE" w:rsidP="002D341B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Итоговый контроль освоения программы 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учебной 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дисциплины </w:t>
      </w:r>
      <w:r w:rsidR="00A8454C" w:rsidRPr="001E0061">
        <w:rPr>
          <w:rFonts w:ascii="Times New Roman" w:eastAsia="Calibri" w:hAnsi="Times New Roman" w:cs="Times New Roman"/>
          <w:iCs/>
          <w:sz w:val="28"/>
          <w:szCs w:val="28"/>
        </w:rPr>
        <w:t>проводится в форме</w:t>
      </w:r>
      <w:r w:rsidR="00365BC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>дифференцированного</w:t>
      </w:r>
      <w:r w:rsidR="00A8454C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зачета и 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предусматривает </w:t>
      </w:r>
      <w:r w:rsidR="002D341B">
        <w:rPr>
          <w:rFonts w:ascii="Times New Roman" w:eastAsia="Calibri" w:hAnsi="Times New Roman" w:cs="Times New Roman"/>
          <w:iCs/>
          <w:sz w:val="28"/>
          <w:szCs w:val="28"/>
        </w:rPr>
        <w:t>оценивание студентов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D341B">
        <w:rPr>
          <w:rFonts w:ascii="Times New Roman" w:eastAsia="Calibri" w:hAnsi="Times New Roman" w:cs="Times New Roman"/>
          <w:iCs/>
          <w:sz w:val="28"/>
          <w:szCs w:val="28"/>
        </w:rPr>
        <w:t>по пятибалльной системе</w:t>
      </w:r>
      <w:r w:rsidR="00A8454C" w:rsidRPr="001E006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8454C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Зачет 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проводится в пределах учебного времени, отведенного на изучение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дисциплины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ab/>
      </w:r>
    </w:p>
    <w:p w:rsidR="001238BE" w:rsidRPr="001E0061" w:rsidRDefault="001238BE" w:rsidP="002D341B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Оценка освоения программы 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учебной 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дисциплины проводится в соответствии с «Положением о 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текущем контроле  и 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>промежуточной аттестации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студентов ОГБОУ СПО «Смоленский промышленно-экономический колледж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4D0AD8" w:rsidRPr="001E0061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 и рабочим учебным планом</w:t>
      </w:r>
      <w:r w:rsidR="00513AF5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по специальности</w:t>
      </w:r>
      <w:r w:rsidR="00A8454C" w:rsidRPr="001E006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1238BE" w:rsidRPr="001E0061" w:rsidRDefault="001238BE" w:rsidP="001238B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238BE" w:rsidRPr="001E0061" w:rsidRDefault="00365BCB" w:rsidP="00CB569F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</w:t>
      </w:r>
      <w:r w:rsidR="001238BE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задания к </w:t>
      </w:r>
      <w:r w:rsidR="00CB569F" w:rsidRPr="001E0061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дифференцированному </w:t>
      </w:r>
      <w:r w:rsidR="001238BE" w:rsidRPr="001E0061">
        <w:rPr>
          <w:rFonts w:ascii="Times New Roman" w:eastAsia="Calibri" w:hAnsi="Times New Roman" w:cs="Times New Roman"/>
          <w:iCs/>
          <w:sz w:val="28"/>
          <w:szCs w:val="28"/>
        </w:rPr>
        <w:t>зачету.</w: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307286510"/>
      <w:bookmarkStart w:id="7" w:name="_Toc307288326"/>
      <w:bookmarkStart w:id="8" w:name="_Toc314034638"/>
      <w:bookmarkEnd w:id="5"/>
    </w:p>
    <w:p w:rsidR="00CB569F" w:rsidRPr="001E0061" w:rsidRDefault="00CB569F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>1 вариант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15.6pt" o:ole="">
            <v:imagedata r:id="rId8" o:title=""/>
          </v:shape>
          <o:OLEObject Type="Embed" ProgID="Equation.3" ShapeID="_x0000_i1025" DrawAspect="Content" ObjectID="_1553698505" r:id="rId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920" w:dyaOrig="320">
          <v:shape id="_x0000_i1026" type="#_x0000_t75" style="width:45.6pt;height:15.6pt" o:ole="">
            <v:imagedata r:id="rId10" o:title=""/>
          </v:shape>
          <o:OLEObject Type="Embed" ProgID="Equation.3" ShapeID="_x0000_i1026" DrawAspect="Content" ObjectID="_1553698506" r:id="rId1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040" w:dyaOrig="320">
          <v:shape id="_x0000_i1027" type="#_x0000_t75" style="width:51.6pt;height:15.6pt" o:ole="">
            <v:imagedata r:id="rId12" o:title=""/>
          </v:shape>
          <o:OLEObject Type="Embed" ProgID="Equation.3" ShapeID="_x0000_i1027" DrawAspect="Content" ObjectID="_1553698507" r:id="rId1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1020" w:dyaOrig="360">
          <v:shape id="_x0000_i1028" type="#_x0000_t75" style="width:51pt;height:18pt" o:ole="">
            <v:imagedata r:id="rId14" o:title=""/>
          </v:shape>
          <o:OLEObject Type="Embed" ProgID="Equation.3" ShapeID="_x0000_i1028" DrawAspect="Content" ObjectID="_1553698508" r:id="rId1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 во множестве комплексных чисел: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500" w:dyaOrig="320">
          <v:shape id="_x0000_i1029" type="#_x0000_t75" style="width:75pt;height:15.6pt" o:ole="">
            <v:imagedata r:id="rId16" o:title=""/>
          </v:shape>
          <o:OLEObject Type="Embed" ProgID="Equation.3" ShapeID="_x0000_i1029" DrawAspect="Content" ObjectID="_1553698509" r:id="rId1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систему уравнений: </w:t>
      </w:r>
      <w:r w:rsidRPr="001E0061">
        <w:rPr>
          <w:rFonts w:ascii="Times New Roman" w:hAnsi="Times New Roman" w:cs="Times New Roman"/>
          <w:position w:val="-30"/>
          <w:sz w:val="28"/>
          <w:szCs w:val="28"/>
        </w:rPr>
        <w:object w:dxaOrig="1320" w:dyaOrig="720">
          <v:shape id="_x0000_i1030" type="#_x0000_t75" style="width:66pt;height:36pt" o:ole="">
            <v:imagedata r:id="rId18" o:title=""/>
          </v:shape>
          <o:OLEObject Type="Embed" ProgID="Equation.3" ShapeID="_x0000_i1030" DrawAspect="Content" ObjectID="_1553698510" r:id="rId19"/>
        </w:objec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Вычислите: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660" w:dyaOrig="340">
          <v:shape id="_x0000_i1031" type="#_x0000_t75" style="width:83.4pt;height:17.4pt" o:ole="">
            <v:imagedata r:id="rId20" o:title=""/>
          </v:shape>
          <o:OLEObject Type="Embed" ProgID="Equation.3" ShapeID="_x0000_i1031" DrawAspect="Content" ObjectID="_1553698511" r:id="rId2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640" w:dyaOrig="320">
          <v:shape id="_x0000_i1032" type="#_x0000_t75" style="width:81.6pt;height:15.6pt" o:ole="">
            <v:imagedata r:id="rId22" o:title=""/>
          </v:shape>
          <o:OLEObject Type="Embed" ProgID="Equation.3" ShapeID="_x0000_i1032" DrawAspect="Content" ObjectID="_1553698512" r:id="rId2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графически уравнение: </w:t>
      </w:r>
      <w:r w:rsidRPr="001E0061">
        <w:rPr>
          <w:rFonts w:ascii="Times New Roman" w:hAnsi="Times New Roman" w:cs="Times New Roman"/>
          <w:position w:val="-28"/>
          <w:sz w:val="28"/>
          <w:szCs w:val="28"/>
        </w:rPr>
        <w:object w:dxaOrig="1300" w:dyaOrig="740">
          <v:shape id="_x0000_i1033" type="#_x0000_t75" style="width:65.4pt;height:36.6pt" o:ole="">
            <v:imagedata r:id="rId24" o:title=""/>
          </v:shape>
          <o:OLEObject Type="Embed" ProgID="Equation.3" ShapeID="_x0000_i1033" DrawAspect="Content" ObjectID="_1553698513" r:id="rId2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2740" w:dyaOrig="360">
          <v:shape id="_x0000_i1034" type="#_x0000_t75" style="width:137.4pt;height:18pt" o:ole="">
            <v:imagedata r:id="rId26" o:title=""/>
          </v:shape>
          <o:OLEObject Type="Embed" ProgID="Equation.3" ShapeID="_x0000_i1034" DrawAspect="Content" ObjectID="_1553698514" r:id="rId2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700B" w:rsidRDefault="00D5700B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700B" w:rsidRDefault="00D5700B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700B" w:rsidRDefault="00D5700B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69F" w:rsidRPr="001E0061" w:rsidRDefault="00CB569F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lastRenderedPageBreak/>
        <w:t>2 вариант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20" w:dyaOrig="320">
          <v:shape id="_x0000_i1035" type="#_x0000_t75" style="width:51pt;height:15.6pt" o:ole="">
            <v:imagedata r:id="rId28" o:title=""/>
          </v:shape>
          <o:OLEObject Type="Embed" ProgID="Equation.3" ShapeID="_x0000_i1035" DrawAspect="Content" ObjectID="_1553698515" r:id="rId2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1140" w:dyaOrig="360">
          <v:shape id="_x0000_i1036" type="#_x0000_t75" style="width:57pt;height:18pt" o:ole="">
            <v:imagedata r:id="rId30" o:title=""/>
          </v:shape>
          <o:OLEObject Type="Embed" ProgID="Equation.3" ShapeID="_x0000_i1036" DrawAspect="Content" ObjectID="_1553698516" r:id="rId3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20" w:dyaOrig="279">
          <v:shape id="_x0000_i1037" type="#_x0000_t75" style="width:51pt;height:14.4pt" o:ole="">
            <v:imagedata r:id="rId32" o:title=""/>
          </v:shape>
          <o:OLEObject Type="Embed" ProgID="Equation.3" ShapeID="_x0000_i1037" DrawAspect="Content" ObjectID="_1553698517" r:id="rId3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140" w:dyaOrig="360">
          <v:shape id="_x0000_i1038" type="#_x0000_t75" style="width:57pt;height:18pt" o:ole="">
            <v:imagedata r:id="rId34" o:title=""/>
          </v:shape>
          <o:OLEObject Type="Embed" ProgID="Equation.3" ShapeID="_x0000_i1038" DrawAspect="Content" ObjectID="_1553698518" r:id="rId3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 во множестве комплексных чисел: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120" w:dyaOrig="320">
          <v:shape id="_x0000_i1039" type="#_x0000_t75" style="width:56.4pt;height:15.6pt" o:ole="">
            <v:imagedata r:id="rId36" o:title=""/>
          </v:shape>
          <o:OLEObject Type="Embed" ProgID="Equation.3" ShapeID="_x0000_i1039" DrawAspect="Content" ObjectID="_1553698519" r:id="rId3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систему уравнений: </w:t>
      </w:r>
      <w:r w:rsidRPr="001E0061">
        <w:rPr>
          <w:rFonts w:ascii="Times New Roman" w:hAnsi="Times New Roman" w:cs="Times New Roman"/>
          <w:position w:val="-30"/>
          <w:sz w:val="28"/>
          <w:szCs w:val="28"/>
        </w:rPr>
        <w:object w:dxaOrig="1240" w:dyaOrig="720">
          <v:shape id="_x0000_i1040" type="#_x0000_t75" style="width:62.4pt;height:36pt" o:ole="">
            <v:imagedata r:id="rId38" o:title=""/>
          </v:shape>
          <o:OLEObject Type="Embed" ProgID="Equation.3" ShapeID="_x0000_i1040" DrawAspect="Content" ObjectID="_1553698520" r:id="rId39"/>
        </w:objec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Найдите область определения функции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400" w:dyaOrig="320">
          <v:shape id="_x0000_i1041" type="#_x0000_t75" style="width:69.6pt;height:15.6pt" o:ole="">
            <v:imagedata r:id="rId40" o:title=""/>
          </v:shape>
          <o:OLEObject Type="Embed" ProgID="Equation.3" ShapeID="_x0000_i1041" DrawAspect="Content" ObjectID="_1553698521" r:id="rId4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820" w:dyaOrig="320">
          <v:shape id="_x0000_i1042" type="#_x0000_t75" style="width:90.6pt;height:15.6pt" o:ole="">
            <v:imagedata r:id="rId42" o:title=""/>
          </v:shape>
          <o:OLEObject Type="Embed" ProgID="Equation.3" ShapeID="_x0000_i1042" DrawAspect="Content" ObjectID="_1553698522" r:id="rId4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графически уравнение: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1380" w:dyaOrig="360">
          <v:shape id="_x0000_i1043" type="#_x0000_t75" style="width:69pt;height:18pt" o:ole="">
            <v:imagedata r:id="rId44" o:title=""/>
          </v:shape>
          <o:OLEObject Type="Embed" ProgID="Equation.3" ShapeID="_x0000_i1043" DrawAspect="Content" ObjectID="_1553698523" r:id="rId4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2260" w:dyaOrig="320">
          <v:shape id="_x0000_i1044" type="#_x0000_t75" style="width:113.4pt;height:15.6pt" o:ole="">
            <v:imagedata r:id="rId46" o:title=""/>
          </v:shape>
          <o:OLEObject Type="Embed" ProgID="Equation.3" ShapeID="_x0000_i1044" DrawAspect="Content" ObjectID="_1553698524" r:id="rId4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69F" w:rsidRPr="001E0061" w:rsidRDefault="00CB569F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>3 вариант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20" w:dyaOrig="320">
          <v:shape id="_x0000_i1045" type="#_x0000_t75" style="width:51pt;height:15.6pt" o:ole="">
            <v:imagedata r:id="rId48" o:title=""/>
          </v:shape>
          <o:OLEObject Type="Embed" ProgID="Equation.3" ShapeID="_x0000_i1045" DrawAspect="Content" ObjectID="_1553698525" r:id="rId4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100" w:dyaOrig="340">
          <v:shape id="_x0000_i1046" type="#_x0000_t75" style="width:54.6pt;height:17.4pt" o:ole="">
            <v:imagedata r:id="rId50" o:title=""/>
          </v:shape>
          <o:OLEObject Type="Embed" ProgID="Equation.3" ShapeID="_x0000_i1046" DrawAspect="Content" ObjectID="_1553698526" r:id="rId5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359" w:dyaOrig="380">
          <v:shape id="_x0000_i1047" type="#_x0000_t75" style="width:68.4pt;height:18.6pt" o:ole="">
            <v:imagedata r:id="rId52" o:title=""/>
          </v:shape>
          <o:OLEObject Type="Embed" ProgID="Equation.3" ShapeID="_x0000_i1047" DrawAspect="Content" ObjectID="_1553698527" r:id="rId5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160" w:dyaOrig="360">
          <v:shape id="_x0000_i1048" type="#_x0000_t75" style="width:57.6pt;height:18pt" o:ole="">
            <v:imagedata r:id="rId54" o:title=""/>
          </v:shape>
          <o:OLEObject Type="Embed" ProgID="Equation.3" ShapeID="_x0000_i1048" DrawAspect="Content" ObjectID="_1553698528" r:id="rId5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Выполните умножение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219" w:dyaOrig="320">
          <v:shape id="_x0000_i1049" type="#_x0000_t75" style="width:60.6pt;height:15.6pt" o:ole="">
            <v:imagedata r:id="rId56" o:title=""/>
          </v:shape>
          <o:OLEObject Type="Embed" ProgID="Equation.3" ShapeID="_x0000_i1049" DrawAspect="Content" ObjectID="_1553698529" r:id="rId5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2240" w:dyaOrig="380">
          <v:shape id="_x0000_i1050" type="#_x0000_t75" style="width:111.6pt;height:18.6pt" o:ole="">
            <v:imagedata r:id="rId58" o:title=""/>
          </v:shape>
          <o:OLEObject Type="Embed" ProgID="Equation.3" ShapeID="_x0000_i1050" DrawAspect="Content" ObjectID="_1553698530" r:id="rId59"/>
        </w:object>
      </w:r>
      <w:r w:rsidRPr="001E00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Вычислите: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219" w:dyaOrig="320">
          <v:shape id="_x0000_i1051" type="#_x0000_t75" style="width:60.6pt;height:15.6pt" o:ole="">
            <v:imagedata r:id="rId60" o:title=""/>
          </v:shape>
          <o:OLEObject Type="Embed" ProgID="Equation.3" ShapeID="_x0000_i1051" DrawAspect="Content" ObjectID="_1553698531" r:id="rId6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740" w:dyaOrig="320">
          <v:shape id="_x0000_i1052" type="#_x0000_t75" style="width:87pt;height:15.6pt" o:ole="">
            <v:imagedata r:id="rId62" o:title=""/>
          </v:shape>
          <o:OLEObject Type="Embed" ProgID="Equation.3" ShapeID="_x0000_i1052" DrawAspect="Content" ObjectID="_1553698532" r:id="rId6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графически уравнение: </w:t>
      </w:r>
      <w:r w:rsidRPr="001E0061">
        <w:rPr>
          <w:rFonts w:ascii="Times New Roman" w:hAnsi="Times New Roman" w:cs="Times New Roman"/>
          <w:position w:val="-32"/>
          <w:sz w:val="28"/>
          <w:szCs w:val="28"/>
        </w:rPr>
        <w:object w:dxaOrig="1579" w:dyaOrig="560">
          <v:shape id="_x0000_i1053" type="#_x0000_t75" style="width:78.6pt;height:27.6pt" o:ole="">
            <v:imagedata r:id="rId64" o:title=""/>
          </v:shape>
          <o:OLEObject Type="Embed" ProgID="Equation.3" ShapeID="_x0000_i1053" DrawAspect="Content" ObjectID="_1553698533" r:id="rId6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систему: </w:t>
      </w:r>
      <w:r w:rsidRPr="001E0061">
        <w:rPr>
          <w:rFonts w:ascii="Times New Roman" w:hAnsi="Times New Roman" w:cs="Times New Roman"/>
          <w:position w:val="-52"/>
          <w:sz w:val="28"/>
          <w:szCs w:val="28"/>
        </w:rPr>
        <w:object w:dxaOrig="1780" w:dyaOrig="1160">
          <v:shape id="_x0000_i1054" type="#_x0000_t75" style="width:89.4pt;height:57.6pt" o:ole="">
            <v:imagedata r:id="rId66" o:title=""/>
          </v:shape>
          <o:OLEObject Type="Embed" ProgID="Equation.3" ShapeID="_x0000_i1054" DrawAspect="Content" ObjectID="_1553698534" r:id="rId67"/>
        </w:objec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700B" w:rsidRDefault="00D5700B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69F" w:rsidRPr="001E0061" w:rsidRDefault="00CB569F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lastRenderedPageBreak/>
        <w:t>4 вариант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20" w:dyaOrig="320">
          <v:shape id="_x0000_i1055" type="#_x0000_t75" style="width:51pt;height:15.6pt" o:ole="">
            <v:imagedata r:id="rId68" o:title=""/>
          </v:shape>
          <o:OLEObject Type="Embed" ProgID="Equation.3" ShapeID="_x0000_i1055" DrawAspect="Content" ObjectID="_1553698535" r:id="rId6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32"/>
          <w:sz w:val="28"/>
          <w:szCs w:val="28"/>
        </w:rPr>
        <w:object w:dxaOrig="1120" w:dyaOrig="560">
          <v:shape id="_x0000_i1056" type="#_x0000_t75" style="width:56.4pt;height:27.6pt" o:ole="">
            <v:imagedata r:id="rId70" o:title=""/>
          </v:shape>
          <o:OLEObject Type="Embed" ProgID="Equation.3" ShapeID="_x0000_i1056" DrawAspect="Content" ObjectID="_1553698536" r:id="rId7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8"/>
          <w:sz w:val="28"/>
          <w:szCs w:val="28"/>
        </w:rPr>
        <w:object w:dxaOrig="1200" w:dyaOrig="360">
          <v:shape id="_x0000_i1057" type="#_x0000_t75" style="width:60pt;height:18pt" o:ole="">
            <v:imagedata r:id="rId72" o:title=""/>
          </v:shape>
          <o:OLEObject Type="Embed" ProgID="Equation.3" ShapeID="_x0000_i1057" DrawAspect="Content" ObjectID="_1553698537" r:id="rId7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200" w:dyaOrig="340">
          <v:shape id="_x0000_i1058" type="#_x0000_t75" style="width:60pt;height:17.4pt" o:ole="">
            <v:imagedata r:id="rId74" o:title=""/>
          </v:shape>
          <o:OLEObject Type="Embed" ProgID="Equation.3" ShapeID="_x0000_i1058" DrawAspect="Content" ObjectID="_1553698538" r:id="rId7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 во множестве комплексных чисел: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520" w:dyaOrig="320">
          <v:shape id="_x0000_i1059" type="#_x0000_t75" style="width:75.6pt;height:15.6pt" o:ole="">
            <v:imagedata r:id="rId76" o:title=""/>
          </v:shape>
          <o:OLEObject Type="Embed" ProgID="Equation.3" ShapeID="_x0000_i1059" DrawAspect="Content" ObjectID="_1553698539" r:id="rId7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2760" w:dyaOrig="380">
          <v:shape id="_x0000_i1060" type="#_x0000_t75" style="width:138pt;height:18.6pt" o:ole="">
            <v:imagedata r:id="rId78" o:title=""/>
          </v:shape>
          <o:OLEObject Type="Embed" ProgID="Equation.3" ShapeID="_x0000_i1060" DrawAspect="Content" ObjectID="_1553698540" r:id="rId7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Найдите область определения функции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1500" w:dyaOrig="320">
          <v:shape id="_x0000_i1061" type="#_x0000_t75" style="width:75pt;height:15.6pt" o:ole="">
            <v:imagedata r:id="rId80" o:title=""/>
          </v:shape>
          <o:OLEObject Type="Embed" ProgID="Equation.3" ShapeID="_x0000_i1061" DrawAspect="Content" ObjectID="_1553698541" r:id="rId8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400" w:dyaOrig="320">
          <v:shape id="_x0000_i1062" type="#_x0000_t75" style="width:69.6pt;height:15.6pt" o:ole="">
            <v:imagedata r:id="rId82" o:title=""/>
          </v:shape>
          <o:OLEObject Type="Embed" ProgID="Equation.3" ShapeID="_x0000_i1062" DrawAspect="Content" ObjectID="_1553698542" r:id="rId8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графически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20" w:dyaOrig="320">
          <v:shape id="_x0000_i1063" type="#_x0000_t75" style="width:51pt;height:15.6pt" o:ole="">
            <v:imagedata r:id="rId84" o:title=""/>
          </v:shape>
          <o:OLEObject Type="Embed" ProgID="Equation.3" ShapeID="_x0000_i1063" DrawAspect="Content" ObjectID="_1553698543" r:id="rId8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систему: </w:t>
      </w:r>
      <w:r w:rsidRPr="001E0061">
        <w:rPr>
          <w:rFonts w:ascii="Times New Roman" w:hAnsi="Times New Roman" w:cs="Times New Roman"/>
          <w:position w:val="-50"/>
          <w:sz w:val="28"/>
          <w:szCs w:val="28"/>
        </w:rPr>
        <w:object w:dxaOrig="2760" w:dyaOrig="1120">
          <v:shape id="_x0000_i1064" type="#_x0000_t75" style="width:138pt;height:56.4pt" o:ole="">
            <v:imagedata r:id="rId86" o:title=""/>
          </v:shape>
          <o:OLEObject Type="Embed" ProgID="Equation.3" ShapeID="_x0000_i1064" DrawAspect="Content" ObjectID="_1553698544" r:id="rId87"/>
        </w:objec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69F" w:rsidRPr="001E0061" w:rsidRDefault="00CB569F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>5 вариант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400" w:dyaOrig="340">
          <v:shape id="_x0000_i1065" type="#_x0000_t75" style="width:69.6pt;height:17.4pt" o:ole="">
            <v:imagedata r:id="rId88" o:title=""/>
          </v:shape>
          <o:OLEObject Type="Embed" ProgID="Equation.3" ShapeID="_x0000_i1065" DrawAspect="Content" ObjectID="_1553698545" r:id="rId8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800" w:dyaOrig="279">
          <v:shape id="_x0000_i1066" type="#_x0000_t75" style="width:39.6pt;height:14.4pt" o:ole="">
            <v:imagedata r:id="rId90" o:title=""/>
          </v:shape>
          <o:OLEObject Type="Embed" ProgID="Equation.3" ShapeID="_x0000_i1066" DrawAspect="Content" ObjectID="_1553698546" r:id="rId9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960" w:dyaOrig="279">
          <v:shape id="_x0000_i1067" type="#_x0000_t75" style="width:48pt;height:14.4pt" o:ole="">
            <v:imagedata r:id="rId92" o:title=""/>
          </v:shape>
          <o:OLEObject Type="Embed" ProgID="Equation.3" ShapeID="_x0000_i1067" DrawAspect="Content" ObjectID="_1553698547" r:id="rId9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  <w:r w:rsidRPr="001E0061">
        <w:rPr>
          <w:rFonts w:ascii="Times New Roman" w:hAnsi="Times New Roman" w:cs="Times New Roman"/>
          <w:position w:val="-14"/>
          <w:sz w:val="28"/>
          <w:szCs w:val="28"/>
        </w:rPr>
        <w:object w:dxaOrig="1260" w:dyaOrig="380">
          <v:shape id="_x0000_i1068" type="#_x0000_t75" style="width:63pt;height:18.6pt" o:ole="">
            <v:imagedata r:id="rId94" o:title=""/>
          </v:shape>
          <o:OLEObject Type="Embed" ProgID="Equation.3" ShapeID="_x0000_i1068" DrawAspect="Content" ObjectID="_1553698548" r:id="rId9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Выполните умножение: </w:t>
      </w:r>
      <w:r w:rsidRPr="001E0061">
        <w:rPr>
          <w:rFonts w:ascii="Times New Roman" w:hAnsi="Times New Roman" w:cs="Times New Roman"/>
          <w:position w:val="-10"/>
          <w:sz w:val="28"/>
          <w:szCs w:val="28"/>
        </w:rPr>
        <w:object w:dxaOrig="940" w:dyaOrig="360">
          <v:shape id="_x0000_i1069" type="#_x0000_t75" style="width:47.4pt;height:18pt" o:ole="">
            <v:imagedata r:id="rId96" o:title=""/>
          </v:shape>
          <o:OLEObject Type="Embed" ProgID="Equation.3" ShapeID="_x0000_i1069" DrawAspect="Content" ObjectID="_1553698549" r:id="rId9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систему уравнений: </w:t>
      </w:r>
      <w:r w:rsidRPr="001E0061">
        <w:rPr>
          <w:rFonts w:ascii="Times New Roman" w:hAnsi="Times New Roman" w:cs="Times New Roman"/>
          <w:position w:val="-30"/>
          <w:sz w:val="28"/>
          <w:szCs w:val="28"/>
        </w:rPr>
        <w:object w:dxaOrig="1340" w:dyaOrig="720">
          <v:shape id="_x0000_i1070" type="#_x0000_t75" style="width:66.6pt;height:36pt" o:ole="">
            <v:imagedata r:id="rId98" o:title=""/>
          </v:shape>
          <o:OLEObject Type="Embed" ProgID="Equation.3" ShapeID="_x0000_i1070" DrawAspect="Content" ObjectID="_1553698550" r:id="rId99"/>
        </w:objec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Найдите область определения функции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1600" w:dyaOrig="380">
          <v:shape id="_x0000_i1071" type="#_x0000_t75" style="width:80.4pt;height:18.6pt" o:ole="">
            <v:imagedata r:id="rId100" o:title=""/>
          </v:shape>
          <o:OLEObject Type="Embed" ProgID="Equation.3" ShapeID="_x0000_i1071" DrawAspect="Content" ObjectID="_1553698551" r:id="rId10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820" w:dyaOrig="320">
          <v:shape id="_x0000_i1072" type="#_x0000_t75" style="width:90.6pt;height:15.6pt" o:ole="">
            <v:imagedata r:id="rId102" o:title=""/>
          </v:shape>
          <o:OLEObject Type="Embed" ProgID="Equation.3" ShapeID="_x0000_i1072" DrawAspect="Content" ObjectID="_1553698552" r:id="rId10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графически уравнение: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1380" w:dyaOrig="360">
          <v:shape id="_x0000_i1073" type="#_x0000_t75" style="width:69pt;height:18pt" o:ole="">
            <v:imagedata r:id="rId104" o:title=""/>
          </v:shape>
          <o:OLEObject Type="Embed" ProgID="Equation.3" ShapeID="_x0000_i1073" DrawAspect="Content" ObjectID="_1553698553" r:id="rId10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2860" w:dyaOrig="360">
          <v:shape id="_x0000_i1074" type="#_x0000_t75" style="width:143.4pt;height:18pt" o:ole="">
            <v:imagedata r:id="rId106" o:title=""/>
          </v:shape>
          <o:OLEObject Type="Embed" ProgID="Equation.3" ShapeID="_x0000_i1074" DrawAspect="Content" ObjectID="_1553698554" r:id="rId10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700B" w:rsidRDefault="00D5700B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69F" w:rsidRPr="001E0061" w:rsidRDefault="00CB569F" w:rsidP="00CB56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lastRenderedPageBreak/>
        <w:t>6 вариант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340" w:dyaOrig="320">
          <v:shape id="_x0000_i1075" type="#_x0000_t75" style="width:66.6pt;height:15.6pt" o:ole="">
            <v:imagedata r:id="rId108" o:title=""/>
          </v:shape>
          <o:OLEObject Type="Embed" ProgID="Equation.3" ShapeID="_x0000_i1075" DrawAspect="Content" ObjectID="_1553698555" r:id="rId109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32"/>
          <w:sz w:val="28"/>
          <w:szCs w:val="28"/>
        </w:rPr>
        <w:object w:dxaOrig="1240" w:dyaOrig="560">
          <v:shape id="_x0000_i1076" type="#_x0000_t75" style="width:62.4pt;height:27.6pt" o:ole="">
            <v:imagedata r:id="rId110" o:title=""/>
          </v:shape>
          <o:OLEObject Type="Embed" ProgID="Equation.3" ShapeID="_x0000_i1076" DrawAspect="Content" ObjectID="_1553698556" r:id="rId11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24"/>
          <w:sz w:val="28"/>
          <w:szCs w:val="28"/>
        </w:rPr>
        <w:object w:dxaOrig="999" w:dyaOrig="620">
          <v:shape id="_x0000_i1077" type="#_x0000_t75" style="width:50.4pt;height:30.6pt" o:ole="">
            <v:imagedata r:id="rId112" o:title=""/>
          </v:shape>
          <o:OLEObject Type="Embed" ProgID="Equation.3" ShapeID="_x0000_i1077" DrawAspect="Content" ObjectID="_1553698557" r:id="rId11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  <w:r w:rsidRPr="001E0061">
        <w:rPr>
          <w:rFonts w:ascii="Times New Roman" w:hAnsi="Times New Roman" w:cs="Times New Roman"/>
          <w:position w:val="-28"/>
          <w:sz w:val="28"/>
          <w:szCs w:val="28"/>
        </w:rPr>
        <w:object w:dxaOrig="1260" w:dyaOrig="740">
          <v:shape id="_x0000_i1078" type="#_x0000_t75" style="width:63pt;height:36.6pt" o:ole="">
            <v:imagedata r:id="rId114" o:title=""/>
          </v:shape>
          <o:OLEObject Type="Embed" ProgID="Equation.3" ShapeID="_x0000_i1078" DrawAspect="Content" ObjectID="_1553698558" r:id="rId11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 во множестве комплексных чисел: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140" w:dyaOrig="320">
          <v:shape id="_x0000_i1079" type="#_x0000_t75" style="width:57pt;height:15.6pt" o:ole="">
            <v:imagedata r:id="rId116" o:title=""/>
          </v:shape>
          <o:OLEObject Type="Embed" ProgID="Equation.3" ShapeID="_x0000_i1079" DrawAspect="Content" ObjectID="_1553698559" r:id="rId11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систему уравнений: </w:t>
      </w:r>
      <w:r w:rsidRPr="001E0061">
        <w:rPr>
          <w:rFonts w:ascii="Times New Roman" w:hAnsi="Times New Roman" w:cs="Times New Roman"/>
          <w:position w:val="-30"/>
          <w:sz w:val="28"/>
          <w:szCs w:val="28"/>
        </w:rPr>
        <w:object w:dxaOrig="1340" w:dyaOrig="720">
          <v:shape id="_x0000_i1080" type="#_x0000_t75" style="width:66.6pt;height:36pt" o:ole="">
            <v:imagedata r:id="rId118" o:title=""/>
          </v:shape>
          <o:OLEObject Type="Embed" ProgID="Equation.3" ShapeID="_x0000_i1080" DrawAspect="Content" ObjectID="_1553698560" r:id="rId119"/>
        </w:objec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Вычислите: </w:t>
      </w:r>
      <w:r w:rsidRPr="001E0061">
        <w:rPr>
          <w:rFonts w:ascii="Times New Roman" w:hAnsi="Times New Roman" w:cs="Times New Roman"/>
          <w:position w:val="-14"/>
          <w:sz w:val="28"/>
          <w:szCs w:val="28"/>
        </w:rPr>
        <w:object w:dxaOrig="1800" w:dyaOrig="380">
          <v:shape id="_x0000_i1081" type="#_x0000_t75" style="width:90pt;height:18.6pt" o:ole="">
            <v:imagedata r:id="rId120" o:title=""/>
          </v:shape>
          <o:OLEObject Type="Embed" ProgID="Equation.3" ShapeID="_x0000_i1081" DrawAspect="Content" ObjectID="_1553698561" r:id="rId121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400" w:dyaOrig="320">
          <v:shape id="_x0000_i1082" type="#_x0000_t75" style="width:69.6pt;height:15.6pt" o:ole="">
            <v:imagedata r:id="rId122" o:title=""/>
          </v:shape>
          <o:OLEObject Type="Embed" ProgID="Equation.3" ShapeID="_x0000_i1082" DrawAspect="Content" ObjectID="_1553698562" r:id="rId123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графически уравнение: </w:t>
      </w:r>
      <w:r w:rsidRPr="001E0061">
        <w:rPr>
          <w:rFonts w:ascii="Times New Roman" w:hAnsi="Times New Roman" w:cs="Times New Roman"/>
          <w:position w:val="-6"/>
          <w:sz w:val="28"/>
          <w:szCs w:val="28"/>
        </w:rPr>
        <w:object w:dxaOrig="1020" w:dyaOrig="320">
          <v:shape id="_x0000_i1083" type="#_x0000_t75" style="width:51pt;height:15.6pt" o:ole="">
            <v:imagedata r:id="rId124" o:title=""/>
          </v:shape>
          <o:OLEObject Type="Embed" ProgID="Equation.3" ShapeID="_x0000_i1083" DrawAspect="Content" ObjectID="_1553698563" r:id="rId125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CB569F" w:rsidRPr="001E0061" w:rsidRDefault="00CB569F" w:rsidP="00CB569F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w:r w:rsidRPr="001E0061">
        <w:rPr>
          <w:rFonts w:ascii="Times New Roman" w:hAnsi="Times New Roman" w:cs="Times New Roman"/>
          <w:position w:val="-12"/>
          <w:sz w:val="28"/>
          <w:szCs w:val="28"/>
        </w:rPr>
        <w:object w:dxaOrig="2180" w:dyaOrig="380">
          <v:shape id="_x0000_i1084" type="#_x0000_t75" style="width:108.6pt;height:18.6pt" o:ole="">
            <v:imagedata r:id="rId126" o:title=""/>
          </v:shape>
          <o:OLEObject Type="Embed" ProgID="Equation.3" ShapeID="_x0000_i1084" DrawAspect="Content" ObjectID="_1553698564" r:id="rId127"/>
        </w:object>
      </w:r>
      <w:r w:rsidRPr="001E0061">
        <w:rPr>
          <w:rFonts w:ascii="Times New Roman" w:hAnsi="Times New Roman" w:cs="Times New Roman"/>
          <w:sz w:val="28"/>
          <w:szCs w:val="28"/>
        </w:rPr>
        <w:t>.</w:t>
      </w:r>
    </w:p>
    <w:p w:rsidR="001E0061" w:rsidRDefault="001E0061" w:rsidP="00CB5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38BE" w:rsidRPr="002D341B" w:rsidRDefault="00914226" w:rsidP="002D341B">
      <w:pPr>
        <w:pStyle w:val="a4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061">
        <w:rPr>
          <w:rFonts w:ascii="Times New Roman" w:eastAsia="Calibri" w:hAnsi="Times New Roman" w:cs="Times New Roman"/>
          <w:iCs/>
          <w:sz w:val="28"/>
          <w:szCs w:val="28"/>
        </w:rPr>
        <w:t>Литература</w:t>
      </w:r>
      <w:bookmarkEnd w:id="6"/>
      <w:bookmarkEnd w:id="7"/>
      <w:bookmarkEnd w:id="8"/>
    </w:p>
    <w:p w:rsidR="002D341B" w:rsidRDefault="002D341B" w:rsidP="002D341B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Богомолов Н.В. Математика</w:t>
      </w:r>
      <w:r w:rsidRPr="002D341B">
        <w:rPr>
          <w:rFonts w:ascii="Times New Roman" w:hAnsi="Times New Roman" w:cs="Times New Roman"/>
          <w:sz w:val="28"/>
          <w:szCs w:val="28"/>
        </w:rPr>
        <w:t>: учебник / Н.В. Б</w:t>
      </w:r>
      <w:r>
        <w:rPr>
          <w:rFonts w:ascii="Times New Roman" w:hAnsi="Times New Roman" w:cs="Times New Roman"/>
          <w:sz w:val="28"/>
          <w:szCs w:val="28"/>
        </w:rPr>
        <w:t>огомолов, П.И. Самойленко. - М.</w:t>
      </w:r>
      <w:r w:rsidRPr="002D341B">
        <w:rPr>
          <w:rFonts w:ascii="Times New Roman" w:hAnsi="Times New Roman" w:cs="Times New Roman"/>
          <w:sz w:val="28"/>
          <w:szCs w:val="28"/>
        </w:rPr>
        <w:t>: Дрофа, 20</w:t>
      </w:r>
      <w:r w:rsidR="00365BCB">
        <w:rPr>
          <w:rFonts w:ascii="Times New Roman" w:hAnsi="Times New Roman" w:cs="Times New Roman"/>
          <w:sz w:val="28"/>
          <w:szCs w:val="28"/>
        </w:rPr>
        <w:t>10</w:t>
      </w:r>
    </w:p>
    <w:p w:rsidR="00365BCB" w:rsidRPr="002D341B" w:rsidRDefault="00365BCB" w:rsidP="002D341B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 задач по математике / </w:t>
      </w:r>
      <w:r w:rsidRPr="00365BCB">
        <w:rPr>
          <w:rFonts w:ascii="Times New Roman" w:hAnsi="Times New Roman" w:cs="Times New Roman"/>
          <w:sz w:val="28"/>
          <w:szCs w:val="28"/>
        </w:rPr>
        <w:t>Н.В. Богомолов</w:t>
      </w:r>
      <w:r>
        <w:rPr>
          <w:rFonts w:ascii="Times New Roman" w:hAnsi="Times New Roman" w:cs="Times New Roman"/>
          <w:sz w:val="28"/>
          <w:szCs w:val="28"/>
        </w:rPr>
        <w:t xml:space="preserve">. – 3-е изд. - </w:t>
      </w:r>
      <w:r w:rsidRPr="00365BCB">
        <w:rPr>
          <w:rFonts w:ascii="Times New Roman" w:hAnsi="Times New Roman" w:cs="Times New Roman"/>
          <w:sz w:val="28"/>
          <w:szCs w:val="28"/>
        </w:rPr>
        <w:t>М.: Дрофа, 2010</w:t>
      </w:r>
    </w:p>
    <w:p w:rsidR="002D341B" w:rsidRPr="002D341B" w:rsidRDefault="002D341B" w:rsidP="002D341B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341B" w:rsidRPr="001E0061" w:rsidRDefault="002D341B" w:rsidP="002D341B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2D341B" w:rsidRPr="001E0061" w:rsidSect="00947A49">
      <w:footerReference w:type="default" r:id="rId128"/>
      <w:footerReference w:type="first" r:id="rId1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005" w:rsidRDefault="00A70005" w:rsidP="004A38EF">
      <w:pPr>
        <w:spacing w:after="0" w:line="240" w:lineRule="auto"/>
      </w:pPr>
      <w:r>
        <w:separator/>
      </w:r>
    </w:p>
  </w:endnote>
  <w:endnote w:type="continuationSeparator" w:id="0">
    <w:p w:rsidR="00A70005" w:rsidRDefault="00A70005" w:rsidP="004A3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704"/>
      <w:docPartObj>
        <w:docPartGallery w:val="Page Numbers (Bottom of Page)"/>
        <w:docPartUnique/>
      </w:docPartObj>
    </w:sdtPr>
    <w:sdtEndPr/>
    <w:sdtContent>
      <w:p w:rsidR="00011C4E" w:rsidRDefault="00A7000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3E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11C4E" w:rsidRDefault="00011C4E" w:rsidP="00011C4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C4E" w:rsidRDefault="00011C4E">
    <w:pPr>
      <w:pStyle w:val="a5"/>
      <w:jc w:val="center"/>
    </w:pPr>
  </w:p>
  <w:p w:rsidR="00011C4E" w:rsidRDefault="00011C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005" w:rsidRDefault="00A70005" w:rsidP="004A38EF">
      <w:pPr>
        <w:spacing w:after="0" w:line="240" w:lineRule="auto"/>
      </w:pPr>
      <w:r>
        <w:separator/>
      </w:r>
    </w:p>
  </w:footnote>
  <w:footnote w:type="continuationSeparator" w:id="0">
    <w:p w:rsidR="00A70005" w:rsidRDefault="00A70005" w:rsidP="004A3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7ADB"/>
    <w:multiLevelType w:val="hybridMultilevel"/>
    <w:tmpl w:val="C6E4A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911A9"/>
    <w:multiLevelType w:val="hybridMultilevel"/>
    <w:tmpl w:val="5FCA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E27C57"/>
    <w:multiLevelType w:val="hybridMultilevel"/>
    <w:tmpl w:val="C5B2D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144B4F"/>
    <w:multiLevelType w:val="hybridMultilevel"/>
    <w:tmpl w:val="7FEE3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DC7B6E"/>
    <w:multiLevelType w:val="hybridMultilevel"/>
    <w:tmpl w:val="08F62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C960E4"/>
    <w:multiLevelType w:val="hybridMultilevel"/>
    <w:tmpl w:val="864A64C0"/>
    <w:lvl w:ilvl="0" w:tplc="39FA73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83D7679"/>
    <w:multiLevelType w:val="hybridMultilevel"/>
    <w:tmpl w:val="9F782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DF1C92"/>
    <w:multiLevelType w:val="hybridMultilevel"/>
    <w:tmpl w:val="7656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5311C8"/>
    <w:multiLevelType w:val="hybridMultilevel"/>
    <w:tmpl w:val="A0E02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FD054D"/>
    <w:multiLevelType w:val="multilevel"/>
    <w:tmpl w:val="694A9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F0E0955"/>
    <w:multiLevelType w:val="multilevel"/>
    <w:tmpl w:val="694A9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1B"/>
    <w:rsid w:val="00000CED"/>
    <w:rsid w:val="00011C4E"/>
    <w:rsid w:val="00095AD3"/>
    <w:rsid w:val="000F560F"/>
    <w:rsid w:val="001238BE"/>
    <w:rsid w:val="001E0061"/>
    <w:rsid w:val="001F591B"/>
    <w:rsid w:val="00232AAE"/>
    <w:rsid w:val="002723A7"/>
    <w:rsid w:val="0029450E"/>
    <w:rsid w:val="002D341B"/>
    <w:rsid w:val="003613E4"/>
    <w:rsid w:val="00365BCB"/>
    <w:rsid w:val="00417F24"/>
    <w:rsid w:val="00425214"/>
    <w:rsid w:val="004A38EF"/>
    <w:rsid w:val="004D0AD8"/>
    <w:rsid w:val="00513AF5"/>
    <w:rsid w:val="005476D8"/>
    <w:rsid w:val="005B442B"/>
    <w:rsid w:val="00643F5E"/>
    <w:rsid w:val="00882BD7"/>
    <w:rsid w:val="00883E2E"/>
    <w:rsid w:val="00914226"/>
    <w:rsid w:val="00947A49"/>
    <w:rsid w:val="009B3112"/>
    <w:rsid w:val="00A70005"/>
    <w:rsid w:val="00A8454C"/>
    <w:rsid w:val="00AE2B1B"/>
    <w:rsid w:val="00B42909"/>
    <w:rsid w:val="00B52BF6"/>
    <w:rsid w:val="00CB569F"/>
    <w:rsid w:val="00CC5240"/>
    <w:rsid w:val="00D5700B"/>
    <w:rsid w:val="00DA51AA"/>
    <w:rsid w:val="00FD29BF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F591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1F59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59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F591B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unhideWhenUsed/>
    <w:rsid w:val="001F591B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99"/>
    <w:qFormat/>
    <w:rsid w:val="00643F5E"/>
    <w:pPr>
      <w:ind w:left="720"/>
    </w:pPr>
    <w:rPr>
      <w:rFonts w:ascii="Calibri" w:eastAsia="Times New Roman" w:hAnsi="Calibri" w:cs="Calibri"/>
      <w:lang w:eastAsia="en-US"/>
    </w:rPr>
  </w:style>
  <w:style w:type="paragraph" w:styleId="a5">
    <w:name w:val="footer"/>
    <w:basedOn w:val="a"/>
    <w:link w:val="a6"/>
    <w:uiPriority w:val="99"/>
    <w:rsid w:val="00123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1238BE"/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513A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4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7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F591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1F59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59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F591B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unhideWhenUsed/>
    <w:rsid w:val="001F591B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99"/>
    <w:qFormat/>
    <w:rsid w:val="00643F5E"/>
    <w:pPr>
      <w:ind w:left="720"/>
    </w:pPr>
    <w:rPr>
      <w:rFonts w:ascii="Calibri" w:eastAsia="Times New Roman" w:hAnsi="Calibri" w:cs="Calibri"/>
      <w:lang w:eastAsia="en-US"/>
    </w:rPr>
  </w:style>
  <w:style w:type="paragraph" w:styleId="a5">
    <w:name w:val="footer"/>
    <w:basedOn w:val="a"/>
    <w:link w:val="a6"/>
    <w:uiPriority w:val="99"/>
    <w:rsid w:val="00123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1238BE"/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513A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4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7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1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26" Type="http://schemas.openxmlformats.org/officeDocument/2006/relationships/image" Target="media/image6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footer" Target="footer2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theme" Target="theme/theme1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JL</cp:lastModifiedBy>
  <cp:revision>2</cp:revision>
  <cp:lastPrinted>2013-11-20T11:34:00Z</cp:lastPrinted>
  <dcterms:created xsi:type="dcterms:W3CDTF">2017-04-14T15:07:00Z</dcterms:created>
  <dcterms:modified xsi:type="dcterms:W3CDTF">2017-04-14T15:07:00Z</dcterms:modified>
</cp:coreProperties>
</file>